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77F5" w14:textId="6AC56882" w:rsidR="002110C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8FA6BAF" wp14:editId="0A01BBDE">
            <wp:simplePos x="0" y="0"/>
            <wp:positionH relativeFrom="page">
              <wp:posOffset>257810</wp:posOffset>
            </wp:positionH>
            <wp:positionV relativeFrom="margin">
              <wp:posOffset>128270</wp:posOffset>
            </wp:positionV>
            <wp:extent cx="218249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F90FC53" wp14:editId="782D03B2">
            <wp:simplePos x="0" y="0"/>
            <wp:positionH relativeFrom="page">
              <wp:posOffset>5198110</wp:posOffset>
            </wp:positionH>
            <wp:positionV relativeFrom="margin">
              <wp:posOffset>0</wp:posOffset>
            </wp:positionV>
            <wp:extent cx="1645920" cy="8534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002665" distB="0" distL="0" distR="0" simplePos="0" relativeHeight="62914692" behindDoc="1" locked="0" layoutInCell="1" allowOverlap="1" wp14:anchorId="71F3B421" wp14:editId="6F664D92">
            <wp:simplePos x="0" y="0"/>
            <wp:positionH relativeFrom="page">
              <wp:posOffset>68580</wp:posOffset>
            </wp:positionH>
            <wp:positionV relativeFrom="margin">
              <wp:posOffset>7162800</wp:posOffset>
            </wp:positionV>
            <wp:extent cx="6858000" cy="263969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015" w14:textId="77777777" w:rsidR="002110CF" w:rsidRDefault="002110CF">
      <w:pPr>
        <w:spacing w:line="360" w:lineRule="exact"/>
      </w:pPr>
    </w:p>
    <w:p w14:paraId="52B9A372" w14:textId="77777777" w:rsidR="002110CF" w:rsidRDefault="002110CF">
      <w:pPr>
        <w:spacing w:line="360" w:lineRule="exact"/>
      </w:pPr>
    </w:p>
    <w:p w14:paraId="36C020A2" w14:textId="77777777" w:rsidR="002110CF" w:rsidRDefault="002110CF">
      <w:pPr>
        <w:spacing w:line="360" w:lineRule="exact"/>
      </w:pPr>
    </w:p>
    <w:p w14:paraId="1A6230C0" w14:textId="77777777" w:rsidR="003D624E" w:rsidRPr="003D624E" w:rsidRDefault="003D624E" w:rsidP="003D624E">
      <w:pPr>
        <w:pStyle w:val="Bodytext50"/>
        <w:framePr w:w="8761" w:h="1762" w:wrap="none" w:vAnchor="page" w:hAnchor="page" w:x="451" w:y="1831"/>
        <w:spacing w:after="0"/>
        <w:rPr>
          <w:sz w:val="52"/>
          <w:szCs w:val="52"/>
        </w:rPr>
      </w:pPr>
      <w:r w:rsidRPr="003D624E">
        <w:rPr>
          <w:rStyle w:val="Bodytext5"/>
          <w:b/>
          <w:sz w:val="52"/>
          <w:szCs w:val="52"/>
        </w:rPr>
        <w:t>Díganos su opinión sobre los servicios de Urgencias (A&amp;E)</w:t>
      </w:r>
    </w:p>
    <w:p w14:paraId="03B0C6FD" w14:textId="77777777" w:rsidR="002110CF" w:rsidRDefault="002110CF">
      <w:pPr>
        <w:spacing w:line="360" w:lineRule="exact"/>
      </w:pPr>
    </w:p>
    <w:p w14:paraId="2FCE8D1C" w14:textId="77777777" w:rsidR="002110CF" w:rsidRDefault="002110CF">
      <w:pPr>
        <w:spacing w:line="360" w:lineRule="exact"/>
      </w:pPr>
    </w:p>
    <w:p w14:paraId="220843AA" w14:textId="77777777" w:rsidR="002110CF" w:rsidRDefault="002110CF">
      <w:pPr>
        <w:spacing w:line="360" w:lineRule="exact"/>
      </w:pPr>
    </w:p>
    <w:p w14:paraId="32189817" w14:textId="77777777" w:rsidR="002110CF" w:rsidRDefault="002110CF">
      <w:pPr>
        <w:spacing w:line="360" w:lineRule="exact"/>
      </w:pPr>
    </w:p>
    <w:p w14:paraId="748F8132" w14:textId="77777777" w:rsidR="002110CF" w:rsidRDefault="002110CF">
      <w:pPr>
        <w:spacing w:line="360" w:lineRule="exact"/>
      </w:pPr>
    </w:p>
    <w:p w14:paraId="30A17E7A" w14:textId="77777777" w:rsidR="003D624E" w:rsidRPr="003D624E" w:rsidRDefault="003D624E" w:rsidP="003D624E">
      <w:pPr>
        <w:pStyle w:val="Bodytext40"/>
        <w:framePr w:w="9514" w:h="2150" w:wrap="none" w:vAnchor="page" w:hAnchor="page" w:x="481" w:y="3481"/>
        <w:spacing w:after="240"/>
        <w:rPr>
          <w:sz w:val="44"/>
          <w:szCs w:val="44"/>
        </w:rPr>
      </w:pPr>
      <w:r w:rsidRPr="003D624E">
        <w:rPr>
          <w:rStyle w:val="Bodytext4"/>
          <w:b/>
          <w:sz w:val="44"/>
          <w:szCs w:val="44"/>
        </w:rPr>
        <w:t>Encuesta sobre Atención Urgente y de Emergencias 2026</w:t>
      </w:r>
    </w:p>
    <w:p w14:paraId="3E7DDD12" w14:textId="77777777" w:rsidR="003D624E" w:rsidRPr="003D624E" w:rsidRDefault="003D624E" w:rsidP="003D624E">
      <w:pPr>
        <w:pStyle w:val="BodyText"/>
        <w:framePr w:w="9514" w:h="2150" w:wrap="none" w:vAnchor="page" w:hAnchor="page" w:x="481" w:y="3481"/>
        <w:spacing w:after="0"/>
        <w:rPr>
          <w:sz w:val="32"/>
          <w:szCs w:val="32"/>
        </w:rPr>
      </w:pPr>
      <w:r w:rsidRPr="003D624E">
        <w:rPr>
          <w:rStyle w:val="BodyTextChar"/>
          <w:b/>
          <w:sz w:val="32"/>
          <w:szCs w:val="32"/>
        </w:rPr>
        <w:t>Este servicio de Urgencias llevará a cabo una encuesta para conocer su opinión sobre la atención que ha recibido.</w:t>
      </w:r>
    </w:p>
    <w:p w14:paraId="405C4902" w14:textId="77777777" w:rsidR="002110CF" w:rsidRDefault="002110CF">
      <w:pPr>
        <w:spacing w:line="360" w:lineRule="exact"/>
      </w:pPr>
    </w:p>
    <w:p w14:paraId="2F69B6A8" w14:textId="77777777" w:rsidR="002110CF" w:rsidRDefault="002110CF">
      <w:pPr>
        <w:spacing w:line="360" w:lineRule="exact"/>
      </w:pPr>
    </w:p>
    <w:p w14:paraId="05911836" w14:textId="77777777" w:rsidR="002110CF" w:rsidRDefault="002110CF">
      <w:pPr>
        <w:spacing w:line="360" w:lineRule="exact"/>
      </w:pPr>
    </w:p>
    <w:p w14:paraId="2A5A868B" w14:textId="77777777" w:rsidR="002110CF" w:rsidRDefault="002110CF">
      <w:pPr>
        <w:spacing w:line="360" w:lineRule="exact"/>
      </w:pPr>
    </w:p>
    <w:p w14:paraId="6DE83B70" w14:textId="77777777" w:rsidR="002110CF" w:rsidRDefault="002110CF">
      <w:pPr>
        <w:spacing w:line="360" w:lineRule="exact"/>
      </w:pPr>
    </w:p>
    <w:p w14:paraId="013D39B1" w14:textId="77777777" w:rsidR="002110CF" w:rsidRDefault="002110CF">
      <w:pPr>
        <w:spacing w:line="360" w:lineRule="exact"/>
      </w:pPr>
    </w:p>
    <w:p w14:paraId="6A2DB46D" w14:textId="77777777" w:rsidR="003D624E" w:rsidRPr="003D624E" w:rsidRDefault="003D624E" w:rsidP="003D624E">
      <w:pPr>
        <w:pStyle w:val="Bodytext40"/>
        <w:framePr w:w="9307" w:h="2722" w:wrap="none" w:vAnchor="page" w:hAnchor="page" w:x="511" w:y="5881"/>
        <w:spacing w:after="160"/>
        <w:rPr>
          <w:sz w:val="44"/>
          <w:szCs w:val="44"/>
        </w:rPr>
      </w:pPr>
      <w:r w:rsidRPr="003D624E">
        <w:rPr>
          <w:rStyle w:val="Bodytext4"/>
          <w:b/>
          <w:color w:val="005EB8"/>
          <w:sz w:val="44"/>
          <w:szCs w:val="44"/>
        </w:rPr>
        <w:t>Ayúdenos a mejorar los servicios que recibe</w:t>
      </w:r>
    </w:p>
    <w:p w14:paraId="766FBAB2" w14:textId="77777777" w:rsidR="003D624E" w:rsidRPr="003D624E" w:rsidRDefault="003D624E" w:rsidP="003D624E">
      <w:pPr>
        <w:pStyle w:val="BodyText"/>
        <w:framePr w:w="9307" w:h="2722" w:wrap="none" w:vAnchor="page" w:hAnchor="page" w:x="511" w:y="5881"/>
        <w:spacing w:after="220" w:line="254" w:lineRule="auto"/>
        <w:rPr>
          <w:sz w:val="32"/>
          <w:szCs w:val="32"/>
        </w:rPr>
      </w:pPr>
      <w:r w:rsidRPr="003D624E">
        <w:rPr>
          <w:rStyle w:val="BodyTextChar"/>
          <w:sz w:val="32"/>
          <w:szCs w:val="32"/>
        </w:rPr>
        <w:t>Los resultados de esta encuesta nacional son fundamentales para mejorar la experiencia de los pacientes durante su estancia en el Servicio de Urgencias.</w:t>
      </w:r>
    </w:p>
    <w:p w14:paraId="375A3D98" w14:textId="77777777" w:rsidR="003D624E" w:rsidRPr="003D624E" w:rsidRDefault="003D624E" w:rsidP="003D624E">
      <w:pPr>
        <w:pStyle w:val="BodyText"/>
        <w:framePr w:w="9307" w:h="2722" w:wrap="none" w:vAnchor="page" w:hAnchor="page" w:x="511" w:y="5881"/>
        <w:spacing w:after="180" w:line="254" w:lineRule="auto"/>
        <w:rPr>
          <w:sz w:val="32"/>
          <w:szCs w:val="32"/>
        </w:rPr>
      </w:pPr>
      <w:r w:rsidRPr="003D624E">
        <w:rPr>
          <w:rStyle w:val="BodyTextChar"/>
          <w:sz w:val="32"/>
          <w:szCs w:val="32"/>
        </w:rPr>
        <w:t xml:space="preserve">La participación es </w:t>
      </w:r>
      <w:r w:rsidRPr="003D624E">
        <w:rPr>
          <w:rStyle w:val="BodyTextChar"/>
          <w:b/>
          <w:bCs/>
          <w:color w:val="035DB8"/>
          <w:sz w:val="32"/>
          <w:szCs w:val="32"/>
        </w:rPr>
        <w:t>voluntaria</w:t>
      </w:r>
      <w:r w:rsidRPr="003D624E">
        <w:rPr>
          <w:rStyle w:val="BodyTextChar"/>
          <w:color w:val="0D0D0D"/>
          <w:sz w:val="32"/>
          <w:szCs w:val="32"/>
        </w:rPr>
        <w:t xml:space="preserve"> y todas las respuestas son </w:t>
      </w:r>
      <w:r w:rsidRPr="003D624E">
        <w:rPr>
          <w:rStyle w:val="BodyTextChar"/>
          <w:b/>
          <w:bCs/>
          <w:color w:val="025EB6"/>
          <w:sz w:val="32"/>
          <w:szCs w:val="32"/>
        </w:rPr>
        <w:t>confidenciales</w:t>
      </w:r>
      <w:r w:rsidRPr="003D624E">
        <w:rPr>
          <w:rStyle w:val="BodyTextChar"/>
          <w:sz w:val="32"/>
          <w:szCs w:val="32"/>
        </w:rPr>
        <w:t>.</w:t>
      </w:r>
    </w:p>
    <w:p w14:paraId="24DAF479" w14:textId="77777777" w:rsidR="002110CF" w:rsidRDefault="002110CF">
      <w:pPr>
        <w:spacing w:line="360" w:lineRule="exact"/>
      </w:pPr>
    </w:p>
    <w:p w14:paraId="7EE19022" w14:textId="77777777" w:rsidR="002110CF" w:rsidRDefault="002110CF">
      <w:pPr>
        <w:spacing w:line="360" w:lineRule="exact"/>
      </w:pPr>
    </w:p>
    <w:p w14:paraId="2E636D50" w14:textId="77777777" w:rsidR="002110CF" w:rsidRDefault="002110CF">
      <w:pPr>
        <w:spacing w:line="360" w:lineRule="exact"/>
      </w:pPr>
    </w:p>
    <w:p w14:paraId="37656929" w14:textId="77777777" w:rsidR="002110CF" w:rsidRDefault="002110CF">
      <w:pPr>
        <w:spacing w:line="360" w:lineRule="exact"/>
      </w:pPr>
    </w:p>
    <w:p w14:paraId="48800E3B" w14:textId="77777777" w:rsidR="002110CF" w:rsidRDefault="002110CF">
      <w:pPr>
        <w:spacing w:line="360" w:lineRule="exact"/>
      </w:pPr>
    </w:p>
    <w:p w14:paraId="73AEBA15" w14:textId="77777777" w:rsidR="002110CF" w:rsidRDefault="002110CF">
      <w:pPr>
        <w:spacing w:line="360" w:lineRule="exact"/>
      </w:pPr>
    </w:p>
    <w:p w14:paraId="1125B0DE" w14:textId="77777777" w:rsidR="002110CF" w:rsidRDefault="002110CF">
      <w:pPr>
        <w:spacing w:line="360" w:lineRule="exact"/>
      </w:pPr>
    </w:p>
    <w:p w14:paraId="6DFEE43A" w14:textId="77777777" w:rsidR="002110CF" w:rsidRDefault="002110CF">
      <w:pPr>
        <w:spacing w:line="360" w:lineRule="exact"/>
      </w:pPr>
    </w:p>
    <w:p w14:paraId="66866C05" w14:textId="77777777" w:rsidR="002110CF" w:rsidRDefault="002110CF">
      <w:pPr>
        <w:spacing w:line="360" w:lineRule="exact"/>
      </w:pPr>
    </w:p>
    <w:p w14:paraId="4DEAEBD5" w14:textId="77777777" w:rsidR="002110CF" w:rsidRDefault="002110CF">
      <w:pPr>
        <w:spacing w:line="360" w:lineRule="exact"/>
      </w:pPr>
    </w:p>
    <w:p w14:paraId="5C794F1C" w14:textId="77777777" w:rsidR="003D624E" w:rsidRPr="003D624E" w:rsidRDefault="003D624E" w:rsidP="003D624E">
      <w:pPr>
        <w:pStyle w:val="Picturecaption0"/>
        <w:framePr w:w="9168" w:h="1733" w:wrap="none" w:vAnchor="page" w:hAnchor="page" w:x="481" w:y="9526"/>
        <w:rPr>
          <w:sz w:val="32"/>
          <w:szCs w:val="32"/>
        </w:rPr>
      </w:pPr>
      <w:r w:rsidRPr="003D624E">
        <w:rPr>
          <w:rStyle w:val="Picturecaption"/>
          <w:color w:val="000000"/>
          <w:sz w:val="32"/>
          <w:szCs w:val="28"/>
        </w:rPr>
        <w:t>Si se le invita a participar, su nombre, número de teléfono y dirección postal se compartirán con los investigadores, quienes le enviarán una carta y recordatorios por mensaje de texto.</w:t>
      </w:r>
      <w:r w:rsidRPr="003D624E">
        <w:rPr>
          <w:rStyle w:val="Picturecaption"/>
          <w:color w:val="262626"/>
          <w:sz w:val="32"/>
          <w:szCs w:val="32"/>
        </w:rPr>
        <w:t xml:space="preserve"> Puede completar esta encuesta en línea o en papel.</w:t>
      </w:r>
    </w:p>
    <w:p w14:paraId="4866396C" w14:textId="77777777" w:rsidR="002110CF" w:rsidRDefault="002110CF">
      <w:pPr>
        <w:spacing w:line="360" w:lineRule="exact"/>
      </w:pPr>
    </w:p>
    <w:p w14:paraId="14B5C56B" w14:textId="77777777" w:rsidR="002110CF" w:rsidRDefault="002110CF">
      <w:pPr>
        <w:spacing w:line="360" w:lineRule="exact"/>
      </w:pPr>
    </w:p>
    <w:p w14:paraId="1C6363E7" w14:textId="77777777" w:rsidR="002110CF" w:rsidRDefault="002110CF">
      <w:pPr>
        <w:spacing w:line="360" w:lineRule="exact"/>
      </w:pPr>
    </w:p>
    <w:p w14:paraId="2BFC5A14" w14:textId="77777777" w:rsidR="002110CF" w:rsidRDefault="002110CF">
      <w:pPr>
        <w:spacing w:line="360" w:lineRule="exact"/>
      </w:pPr>
    </w:p>
    <w:p w14:paraId="0B187DD9" w14:textId="77777777" w:rsidR="002110CF" w:rsidRDefault="002110CF">
      <w:pPr>
        <w:spacing w:line="360" w:lineRule="exact"/>
      </w:pPr>
    </w:p>
    <w:p w14:paraId="45A0935F" w14:textId="77777777" w:rsidR="002110CF" w:rsidRDefault="002110CF">
      <w:pPr>
        <w:spacing w:line="360" w:lineRule="exact"/>
      </w:pPr>
    </w:p>
    <w:p w14:paraId="3C427D6D" w14:textId="590D355F" w:rsidR="002110CF" w:rsidRDefault="002110CF">
      <w:pPr>
        <w:spacing w:line="360" w:lineRule="exact"/>
      </w:pPr>
    </w:p>
    <w:p w14:paraId="5DD2973D" w14:textId="77777777" w:rsidR="002110CF" w:rsidRDefault="002110CF">
      <w:pPr>
        <w:spacing w:line="360" w:lineRule="exact"/>
      </w:pPr>
    </w:p>
    <w:p w14:paraId="7300D46D" w14:textId="77777777" w:rsidR="002110CF" w:rsidRDefault="002110CF">
      <w:pPr>
        <w:spacing w:line="360" w:lineRule="exact"/>
      </w:pPr>
    </w:p>
    <w:p w14:paraId="52C2BBA6" w14:textId="77777777" w:rsidR="003D624E" w:rsidRPr="003D624E" w:rsidRDefault="003D624E" w:rsidP="003D624E">
      <w:pPr>
        <w:pStyle w:val="Picturecaption0"/>
        <w:framePr w:w="6466" w:h="3048" w:wrap="none" w:hAnchor="page" w:x="256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3D624E">
        <w:rPr>
          <w:rStyle w:val="Picturecaption"/>
          <w:color w:val="FFFFFF"/>
          <w:sz w:val="24"/>
          <w:szCs w:val="24"/>
        </w:rPr>
        <w:t xml:space="preserve">Si no desea </w:t>
      </w:r>
      <w:r w:rsidRPr="003D624E">
        <w:rPr>
          <w:rStyle w:val="Picturecaption"/>
          <w:b/>
          <w:bCs/>
          <w:color w:val="FFFFFF"/>
          <w:sz w:val="24"/>
          <w:szCs w:val="24"/>
        </w:rPr>
        <w:t>participar</w:t>
      </w:r>
      <w:r w:rsidRPr="003D624E">
        <w:rPr>
          <w:rStyle w:val="Picturecaption"/>
          <w:color w:val="FFFFFF"/>
          <w:sz w:val="24"/>
          <w:szCs w:val="24"/>
        </w:rPr>
        <w:t>, o si tiene alguna pregunta sobre la encuesta, póngase en contacto con:</w:t>
      </w:r>
    </w:p>
    <w:p w14:paraId="13A59F8E" w14:textId="77777777" w:rsidR="003D624E" w:rsidRPr="003D624E" w:rsidRDefault="003D624E" w:rsidP="003D624E">
      <w:pPr>
        <w:pStyle w:val="Picturecaption0"/>
        <w:framePr w:w="6466" w:h="3048" w:wrap="none" w:hAnchor="page" w:x="256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3D624E">
        <w:rPr>
          <w:rStyle w:val="Picturecaption"/>
          <w:color w:val="FFFFFF"/>
          <w:sz w:val="24"/>
          <w:szCs w:val="24"/>
        </w:rPr>
        <w:t>•Número de teléfono del Trust (obligatorio)</w:t>
      </w:r>
      <w:r w:rsidRPr="003D624E">
        <w:rPr>
          <w:rStyle w:val="Picturecaption"/>
          <w:color w:val="FFFFFF"/>
          <w:sz w:val="24"/>
          <w:szCs w:val="24"/>
        </w:rPr>
        <w:tab/>
      </w:r>
      <w:r w:rsidRPr="003D624E">
        <w:rPr>
          <w:rStyle w:val="Picturecaption"/>
          <w:color w:val="FFFFFF"/>
          <w:sz w:val="24"/>
          <w:szCs w:val="24"/>
        </w:rPr>
        <w:tab/>
      </w:r>
    </w:p>
    <w:p w14:paraId="53E6D2AB" w14:textId="77777777" w:rsidR="003D624E" w:rsidRPr="003D624E" w:rsidRDefault="003D624E" w:rsidP="003D624E">
      <w:pPr>
        <w:pStyle w:val="Picturecaption0"/>
        <w:framePr w:w="6466" w:h="3048" w:wrap="none" w:hAnchor="page" w:x="256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3D624E">
        <w:rPr>
          <w:rStyle w:val="Picturecaption"/>
          <w:color w:val="FFFFFF"/>
          <w:sz w:val="24"/>
          <w:szCs w:val="24"/>
        </w:rPr>
        <w:t>•Dirección de correo electrónico del Trust (si está disponible)</w:t>
      </w:r>
      <w:r w:rsidRPr="003D624E">
        <w:rPr>
          <w:rStyle w:val="Picturecaption"/>
          <w:color w:val="FFFFFF"/>
          <w:sz w:val="24"/>
          <w:szCs w:val="24"/>
        </w:rPr>
        <w:tab/>
      </w:r>
      <w:r w:rsidRPr="003D624E">
        <w:rPr>
          <w:rStyle w:val="Picturecaption"/>
          <w:color w:val="FFFFFF"/>
          <w:sz w:val="24"/>
          <w:szCs w:val="24"/>
        </w:rPr>
        <w:tab/>
      </w:r>
    </w:p>
    <w:p w14:paraId="592CB9EB" w14:textId="77777777" w:rsidR="003D624E" w:rsidRPr="003D624E" w:rsidRDefault="003D624E" w:rsidP="003D624E">
      <w:pPr>
        <w:pStyle w:val="Picturecaption0"/>
        <w:framePr w:w="6466" w:h="3048" w:wrap="none" w:hAnchor="page" w:x="256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3D624E">
        <w:rPr>
          <w:rStyle w:val="Picturecaption"/>
          <w:color w:val="FFFFFF"/>
          <w:sz w:val="24"/>
          <w:szCs w:val="24"/>
        </w:rPr>
        <w:t>•Dirección postal del Trust (si está disponible)</w:t>
      </w:r>
      <w:r w:rsidRPr="003D624E">
        <w:rPr>
          <w:rStyle w:val="Picturecaption"/>
          <w:color w:val="FFFFFF"/>
          <w:sz w:val="24"/>
          <w:szCs w:val="24"/>
        </w:rPr>
        <w:tab/>
      </w:r>
      <w:r w:rsidRPr="003D624E">
        <w:rPr>
          <w:rStyle w:val="Picturecaption"/>
          <w:color w:val="FFFFFF"/>
          <w:sz w:val="24"/>
          <w:szCs w:val="24"/>
        </w:rPr>
        <w:tab/>
      </w:r>
    </w:p>
    <w:p w14:paraId="23E5575F" w14:textId="77777777" w:rsidR="003D624E" w:rsidRPr="003D624E" w:rsidRDefault="003D624E" w:rsidP="003D624E">
      <w:pPr>
        <w:pStyle w:val="Picturecaption0"/>
        <w:framePr w:w="6466" w:h="3048" w:wrap="none" w:hAnchor="page" w:x="256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rPr>
          <w:sz w:val="20"/>
          <w:szCs w:val="20"/>
        </w:rPr>
      </w:pPr>
      <w:r w:rsidRPr="003D624E">
        <w:rPr>
          <w:rStyle w:val="Picturecaption"/>
          <w:rFonts w:ascii="Calibri" w:hAnsi="Calibri"/>
          <w:b/>
          <w:color w:val="FFFFFF"/>
          <w:sz w:val="20"/>
          <w:szCs w:val="24"/>
        </w:rPr>
        <w:t>La Encuesta del NHS sobre Atención Urgente y de Emergencias cuenta con la</w:t>
      </w:r>
    </w:p>
    <w:p w14:paraId="305599AD" w14:textId="77777777" w:rsidR="003D624E" w:rsidRDefault="003D624E" w:rsidP="003D624E">
      <w:pPr>
        <w:pStyle w:val="Picturecaption0"/>
        <w:framePr w:w="6466" w:h="3048" w:wrap="none" w:hAnchor="page" w:x="256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4"/>
          <w:szCs w:val="24"/>
        </w:rPr>
      </w:pPr>
      <w:r w:rsidRPr="003D624E">
        <w:rPr>
          <w:rStyle w:val="Picturecaption"/>
          <w:rFonts w:ascii="Calibri" w:hAnsi="Calibri"/>
          <w:b/>
          <w:color w:val="FFFFFF"/>
          <w:sz w:val="20"/>
          <w:szCs w:val="24"/>
        </w:rPr>
        <w:t>aprobación de la Sección 251 de la Ley del NHS de 2006 para procesar los datos de contacto.</w:t>
      </w:r>
    </w:p>
    <w:p w14:paraId="01E24E91" w14:textId="77777777" w:rsidR="002110CF" w:rsidRDefault="002110CF">
      <w:pPr>
        <w:spacing w:line="360" w:lineRule="exact"/>
      </w:pPr>
    </w:p>
    <w:p w14:paraId="61ECB29E" w14:textId="77777777" w:rsidR="002110CF" w:rsidRDefault="002110CF">
      <w:pPr>
        <w:spacing w:line="360" w:lineRule="exact"/>
      </w:pPr>
    </w:p>
    <w:p w14:paraId="508D3C1B" w14:textId="77777777" w:rsidR="002110CF" w:rsidRDefault="002110CF">
      <w:pPr>
        <w:spacing w:line="360" w:lineRule="exact"/>
      </w:pPr>
    </w:p>
    <w:p w14:paraId="5547A715" w14:textId="77777777" w:rsidR="002110CF" w:rsidRDefault="002110CF">
      <w:pPr>
        <w:spacing w:line="360" w:lineRule="exact"/>
      </w:pPr>
    </w:p>
    <w:p w14:paraId="38E1B136" w14:textId="77777777" w:rsidR="002110CF" w:rsidRDefault="002110CF">
      <w:pPr>
        <w:spacing w:line="360" w:lineRule="exact"/>
      </w:pPr>
    </w:p>
    <w:p w14:paraId="455843A0" w14:textId="77777777" w:rsidR="002110CF" w:rsidRDefault="002110CF">
      <w:pPr>
        <w:spacing w:line="360" w:lineRule="exact"/>
      </w:pPr>
    </w:p>
    <w:p w14:paraId="66273740" w14:textId="77777777" w:rsidR="002110CF" w:rsidRDefault="002110CF">
      <w:pPr>
        <w:spacing w:line="360" w:lineRule="exact"/>
      </w:pPr>
    </w:p>
    <w:p w14:paraId="097F8232" w14:textId="77777777" w:rsidR="002110CF" w:rsidRDefault="002110CF">
      <w:pPr>
        <w:spacing w:after="671" w:line="1" w:lineRule="exact"/>
      </w:pPr>
    </w:p>
    <w:p w14:paraId="7BB279DF" w14:textId="77777777" w:rsidR="002110CF" w:rsidRDefault="002110CF">
      <w:pPr>
        <w:spacing w:line="1" w:lineRule="exact"/>
      </w:pPr>
    </w:p>
    <w:sectPr w:rsidR="002110CF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03E0" w14:textId="77777777" w:rsidR="00A1055D" w:rsidRDefault="00A1055D">
      <w:r>
        <w:separator/>
      </w:r>
    </w:p>
  </w:endnote>
  <w:endnote w:type="continuationSeparator" w:id="0">
    <w:p w14:paraId="3950D696" w14:textId="77777777" w:rsidR="00A1055D" w:rsidRDefault="00A1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07932" w14:textId="77777777" w:rsidR="00A1055D" w:rsidRDefault="00A1055D"/>
  </w:footnote>
  <w:footnote w:type="continuationSeparator" w:id="0">
    <w:p w14:paraId="1595A368" w14:textId="77777777" w:rsidR="00A1055D" w:rsidRDefault="00A105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CF"/>
    <w:rsid w:val="002110CF"/>
    <w:rsid w:val="003D624E"/>
    <w:rsid w:val="00474BB2"/>
    <w:rsid w:val="007D6A38"/>
    <w:rsid w:val="009B5599"/>
    <w:rsid w:val="00A1055D"/>
    <w:rsid w:val="00CB784B"/>
    <w:rsid w:val="00D43348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pPr>
      <w:spacing w:after="340" w:line="206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19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480"/>
    </w:pPr>
    <w:rPr>
      <w:rFonts w:ascii="Arial" w:eastAsia="Arial" w:hAnsi="Arial" w:cs="Arial"/>
      <w:sz w:val="36"/>
      <w:szCs w:val="36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EBEBEB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74B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BB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74B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B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DCAE9D66-7D99-4DDF-916E-0A7DBADBF33B}"/>
</file>

<file path=customXml/itemProps2.xml><?xml version="1.0" encoding="utf-8"?>
<ds:datastoreItem xmlns:ds="http://schemas.openxmlformats.org/officeDocument/2006/customXml" ds:itemID="{B195B682-66D6-41D8-878D-DCBDF3B6C0E9}"/>
</file>

<file path=customXml/itemProps3.xml><?xml version="1.0" encoding="utf-8"?>
<ds:datastoreItem xmlns:ds="http://schemas.openxmlformats.org/officeDocument/2006/customXml" ds:itemID="{8E896286-DF36-4523-AC01-21F02A147B10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1012</Characters>
  <Application>Microsoft Office Word</Application>
  <DocSecurity>0</DocSecurity>
  <Lines>77</Lines>
  <Paragraphs>16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2025-11-12T15:19:00Z</dcterms:created>
  <dcterms:modified xsi:type="dcterms:W3CDTF">2025-11-12T15:20:00Z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